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7B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="00351B7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41335">
        <w:rPr>
          <w:rFonts w:ascii="Times New Roman" w:hAnsi="Times New Roman" w:cs="Times New Roman"/>
          <w:b/>
          <w:bCs/>
          <w:sz w:val="28"/>
          <w:szCs w:val="28"/>
        </w:rPr>
        <w:t>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о расторжении</w:t>
      </w:r>
    </w:p>
    <w:p w:rsidR="00341335" w:rsidRPr="00E45AD1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4BF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7390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7001C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</w:t>
      </w:r>
      <w:r w:rsidR="002E71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4899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78"/>
        <w:gridCol w:w="3686"/>
      </w:tblGrid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9DC" w:rsidRDefault="001819DC" w:rsidP="001819D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40E5E" w:rsidRDefault="00341335" w:rsidP="00F754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министра </w:t>
      </w:r>
      <w:proofErr w:type="spellStart"/>
      <w:r w:rsidR="00160103">
        <w:rPr>
          <w:rFonts w:ascii="Times New Roman" w:hAnsi="Times New Roman" w:cs="Times New Roman"/>
          <w:sz w:val="28"/>
          <w:szCs w:val="28"/>
        </w:rPr>
        <w:t>Жондорова</w:t>
      </w:r>
      <w:proofErr w:type="spellEnd"/>
      <w:r w:rsidR="00160103">
        <w:rPr>
          <w:rFonts w:ascii="Times New Roman" w:hAnsi="Times New Roman" w:cs="Times New Roman"/>
          <w:sz w:val="28"/>
          <w:szCs w:val="28"/>
        </w:rPr>
        <w:t xml:space="preserve"> В</w:t>
      </w:r>
      <w:r w:rsidR="004C755A">
        <w:rPr>
          <w:rFonts w:ascii="Times New Roman" w:hAnsi="Times New Roman" w:cs="Times New Roman"/>
          <w:sz w:val="28"/>
          <w:szCs w:val="28"/>
        </w:rPr>
        <w:t>алерия Алексеевича</w:t>
      </w:r>
      <w:r w:rsidR="00160103">
        <w:rPr>
          <w:rFonts w:ascii="Times New Roman" w:hAnsi="Times New Roman" w:cs="Times New Roman"/>
          <w:sz w:val="28"/>
          <w:szCs w:val="28"/>
        </w:rPr>
        <w:t xml:space="preserve">, </w:t>
      </w:r>
      <w:r w:rsidRPr="00D62BC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5200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700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2BCE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sz w:val="28"/>
          <w:szCs w:val="28"/>
        </w:rPr>
        <w:t>в</w:t>
      </w:r>
      <w:r w:rsidRPr="00D62BCE">
        <w:rPr>
          <w:rFonts w:ascii="Times New Roman" w:hAnsi="Times New Roman" w:cs="Times New Roman"/>
          <w:sz w:val="28"/>
          <w:szCs w:val="28"/>
        </w:rPr>
        <w:t xml:space="preserve"> дальнейшем «Получатель»,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E700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212E4">
        <w:rPr>
          <w:rFonts w:ascii="Times New Roman" w:hAnsi="Times New Roman" w:cs="Times New Roman"/>
          <w:sz w:val="28"/>
          <w:szCs w:val="28"/>
        </w:rPr>
        <w:t>,</w:t>
      </w:r>
      <w:r w:rsidR="00E7001C">
        <w:rPr>
          <w:rFonts w:ascii="Times New Roman" w:hAnsi="Times New Roman" w:cs="Times New Roman"/>
          <w:sz w:val="28"/>
          <w:szCs w:val="28"/>
        </w:rPr>
        <w:t xml:space="preserve"> </w:t>
      </w:r>
      <w:r w:rsidR="00E452FF">
        <w:rPr>
          <w:rFonts w:ascii="Times New Roman" w:hAnsi="Times New Roman" w:cs="Times New Roman"/>
          <w:sz w:val="28"/>
          <w:szCs w:val="28"/>
        </w:rPr>
        <w:t>д</w:t>
      </w:r>
      <w:r w:rsidRPr="00D62BCE">
        <w:rPr>
          <w:rFonts w:ascii="Times New Roman" w:hAnsi="Times New Roman" w:cs="Times New Roman"/>
          <w:sz w:val="28"/>
          <w:szCs w:val="28"/>
        </w:rPr>
        <w:t>ействующег</w:t>
      </w:r>
      <w:proofErr w:type="gramStart"/>
      <w:r w:rsidRPr="00D62BC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62BCE">
        <w:rPr>
          <w:rFonts w:ascii="Times New Roman" w:hAnsi="Times New Roman" w:cs="Times New Roman"/>
          <w:sz w:val="28"/>
          <w:szCs w:val="28"/>
        </w:rPr>
        <w:t xml:space="preserve">ей) на основании </w:t>
      </w:r>
      <w:r w:rsidR="0052007B" w:rsidRPr="0052007B">
        <w:rPr>
          <w:rFonts w:ascii="Times New Roman" w:hAnsi="Times New Roman" w:cs="Times New Roman"/>
          <w:sz w:val="28"/>
          <w:szCs w:val="28"/>
        </w:rPr>
        <w:t>Устава,</w:t>
      </w:r>
      <w:r w:rsidR="00351B7D">
        <w:rPr>
          <w:rFonts w:ascii="Times New Roman" w:hAnsi="Times New Roman" w:cs="Times New Roman"/>
          <w:sz w:val="28"/>
          <w:szCs w:val="28"/>
        </w:rPr>
        <w:t xml:space="preserve"> </w:t>
      </w:r>
      <w:r w:rsidR="00B324A3">
        <w:rPr>
          <w:rFonts w:ascii="Times New Roman" w:hAnsi="Times New Roman" w:cs="Times New Roman"/>
          <w:sz w:val="28"/>
          <w:szCs w:val="28"/>
        </w:rPr>
        <w:t>и</w:t>
      </w:r>
      <w:r w:rsidR="00E053E1" w:rsidRPr="00D62BCE">
        <w:rPr>
          <w:rFonts w:ascii="Times New Roman" w:hAnsi="Times New Roman" w:cs="Times New Roman"/>
          <w:sz w:val="28"/>
          <w:szCs w:val="28"/>
        </w:rPr>
        <w:t>менуем</w:t>
      </w:r>
      <w:r w:rsidR="00A12435" w:rsidRPr="00D62BCE">
        <w:rPr>
          <w:rFonts w:ascii="Times New Roman" w:hAnsi="Times New Roman" w:cs="Times New Roman"/>
          <w:sz w:val="28"/>
          <w:szCs w:val="28"/>
        </w:rPr>
        <w:t>ое(</w:t>
      </w:r>
      <w:proofErr w:type="spellStart"/>
      <w:r w:rsidR="00A12435" w:rsidRPr="00D62B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2435" w:rsidRPr="00D62BCE">
        <w:rPr>
          <w:rFonts w:ascii="Times New Roman" w:hAnsi="Times New Roman" w:cs="Times New Roman"/>
          <w:sz w:val="28"/>
          <w:szCs w:val="28"/>
        </w:rPr>
        <w:t>)</w:t>
      </w:r>
      <w:r w:rsidR="00E053E1" w:rsidRPr="00D62BCE">
        <w:rPr>
          <w:rFonts w:ascii="Times New Roman" w:hAnsi="Times New Roman" w:cs="Times New Roman"/>
          <w:sz w:val="28"/>
          <w:szCs w:val="28"/>
        </w:rPr>
        <w:t xml:space="preserve"> в дальнейшем «Получатель», с другой стороны, </w:t>
      </w:r>
      <w:r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Федерации,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4C755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="004C755A" w:rsidRPr="00D62BCE">
        <w:rPr>
          <w:rFonts w:ascii="Times New Roman" w:hAnsi="Times New Roman" w:cs="Times New Roman"/>
          <w:sz w:val="28"/>
          <w:szCs w:val="28"/>
        </w:rPr>
        <w:t xml:space="preserve">Правительства Республики Саха (Якутия) </w:t>
      </w:r>
      <w:r w:rsidR="00CC2C3E" w:rsidRPr="00CC2C3E">
        <w:rPr>
          <w:rFonts w:ascii="Times New Roman" w:hAnsi="Times New Roman" w:cs="Times New Roman"/>
          <w:sz w:val="28"/>
          <w:szCs w:val="28"/>
        </w:rPr>
        <w:t xml:space="preserve">от </w:t>
      </w:r>
      <w:r w:rsidR="002E7171">
        <w:rPr>
          <w:rFonts w:ascii="Times New Roman" w:hAnsi="Times New Roman" w:cs="Times New Roman"/>
          <w:sz w:val="28"/>
          <w:szCs w:val="28"/>
        </w:rPr>
        <w:t>11</w:t>
      </w:r>
      <w:r w:rsidR="00CC2C3E" w:rsidRPr="00CC2C3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E7171">
        <w:rPr>
          <w:rFonts w:ascii="Times New Roman" w:hAnsi="Times New Roman" w:cs="Times New Roman"/>
          <w:sz w:val="28"/>
          <w:szCs w:val="28"/>
        </w:rPr>
        <w:t>2</w:t>
      </w:r>
      <w:r w:rsidR="00CC2C3E" w:rsidRPr="00CC2C3E">
        <w:rPr>
          <w:rFonts w:ascii="Times New Roman" w:hAnsi="Times New Roman" w:cs="Times New Roman"/>
          <w:sz w:val="28"/>
          <w:szCs w:val="28"/>
        </w:rPr>
        <w:t xml:space="preserve"> г. N</w:t>
      </w:r>
      <w:r w:rsidR="002E7171">
        <w:rPr>
          <w:rFonts w:ascii="Times New Roman" w:hAnsi="Times New Roman" w:cs="Times New Roman"/>
          <w:sz w:val="28"/>
          <w:szCs w:val="28"/>
        </w:rPr>
        <w:t>216</w:t>
      </w:r>
      <w:r w:rsidR="00CC2C3E" w:rsidRPr="00CC2C3E">
        <w:rPr>
          <w:rFonts w:ascii="Times New Roman" w:hAnsi="Times New Roman" w:cs="Times New Roman"/>
          <w:sz w:val="28"/>
          <w:szCs w:val="28"/>
        </w:rPr>
        <w:t xml:space="preserve"> </w:t>
      </w:r>
      <w:r w:rsidR="001819DC" w:rsidRPr="001819DC">
        <w:rPr>
          <w:rFonts w:ascii="Times New Roman" w:hAnsi="Times New Roman" w:cs="Times New Roman"/>
          <w:sz w:val="28"/>
          <w:szCs w:val="28"/>
        </w:rPr>
        <w:t>«Об утверждении распределения в 202</w:t>
      </w:r>
      <w:r w:rsidR="002E7171">
        <w:rPr>
          <w:rFonts w:ascii="Times New Roman" w:hAnsi="Times New Roman" w:cs="Times New Roman"/>
          <w:sz w:val="28"/>
          <w:szCs w:val="28"/>
        </w:rPr>
        <w:t>2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 году субсидий из государственного бюджета Республики Саха (Якутия) местным бюджетам на </w:t>
      </w:r>
      <w:proofErr w:type="spellStart"/>
      <w:r w:rsidR="001819DC" w:rsidRPr="001819D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819DC" w:rsidRPr="001819DC">
        <w:rPr>
          <w:rFonts w:ascii="Times New Roman" w:hAnsi="Times New Roman" w:cs="Times New Roman"/>
          <w:sz w:val="28"/>
          <w:szCs w:val="28"/>
        </w:rPr>
        <w:t xml:space="preserve"> проектов развития общественной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1819DC" w:rsidRPr="001819DC">
        <w:rPr>
          <w:rFonts w:ascii="Times New Roman" w:hAnsi="Times New Roman" w:cs="Times New Roman"/>
          <w:sz w:val="28"/>
          <w:szCs w:val="28"/>
        </w:rPr>
        <w:t>инфраструктуры, основанных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на местных инициативах», Порядком предоставления субсидий из 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1819DC" w:rsidRPr="001819DC">
        <w:rPr>
          <w:rFonts w:ascii="Times New Roman" w:hAnsi="Times New Roman" w:cs="Times New Roman"/>
          <w:sz w:val="28"/>
          <w:szCs w:val="28"/>
        </w:rPr>
        <w:t>государственного бюджета  Республики  Саха  (Якутия) местным бюджетам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 на реализацию проектов развития общественной инфраструктуры, 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основанных на   местных   инициативах </w:t>
      </w:r>
      <w:r w:rsidR="00F754BF" w:rsidRPr="00F754BF">
        <w:rPr>
          <w:rFonts w:ascii="Times New Roman" w:hAnsi="Times New Roman" w:cs="Times New Roman"/>
          <w:sz w:val="28"/>
          <w:szCs w:val="28"/>
        </w:rPr>
        <w:t>приложения № 3 к государственной</w:t>
      </w:r>
      <w:proofErr w:type="gramEnd"/>
      <w:r w:rsidR="00F754BF" w:rsidRPr="00F754BF">
        <w:rPr>
          <w:rFonts w:ascii="Times New Roman" w:hAnsi="Times New Roman" w:cs="Times New Roman"/>
          <w:sz w:val="28"/>
          <w:szCs w:val="28"/>
        </w:rPr>
        <w:t xml:space="preserve"> программе Республики Саха (Якутия) "Управление государственными финансами и госу</w:t>
      </w:r>
      <w:r w:rsidR="002E7171">
        <w:rPr>
          <w:rFonts w:ascii="Times New Roman" w:hAnsi="Times New Roman" w:cs="Times New Roman"/>
          <w:sz w:val="28"/>
          <w:szCs w:val="28"/>
        </w:rPr>
        <w:t>дарственным долгом", утвержденным</w:t>
      </w:r>
      <w:bookmarkStart w:id="1" w:name="_GoBack"/>
      <w:bookmarkEnd w:id="1"/>
      <w:r w:rsidR="00F754BF" w:rsidRPr="00F754B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Саха (Якутия) от 15 сентября 2021 г. N 338",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351B7D" w:rsidRPr="00351B7D">
        <w:rPr>
          <w:rFonts w:ascii="Times New Roman" w:hAnsi="Times New Roman" w:cs="Times New Roman"/>
          <w:sz w:val="28"/>
          <w:szCs w:val="28"/>
        </w:rPr>
        <w:lastRenderedPageBreak/>
        <w:t xml:space="preserve">заключили настоящее </w:t>
      </w:r>
      <w:r w:rsidR="00351B7D">
        <w:rPr>
          <w:rFonts w:ascii="Times New Roman" w:hAnsi="Times New Roman" w:cs="Times New Roman"/>
          <w:sz w:val="28"/>
          <w:szCs w:val="28"/>
        </w:rPr>
        <w:t>Д</w:t>
      </w:r>
      <w:r w:rsidR="00351B7D" w:rsidRPr="00351B7D">
        <w:rPr>
          <w:rFonts w:ascii="Times New Roman" w:hAnsi="Times New Roman" w:cs="Times New Roman"/>
          <w:sz w:val="28"/>
          <w:szCs w:val="28"/>
        </w:rPr>
        <w:t>оп</w:t>
      </w:r>
      <w:r w:rsidR="00351B7D">
        <w:rPr>
          <w:rFonts w:ascii="Times New Roman" w:hAnsi="Times New Roman" w:cs="Times New Roman"/>
          <w:sz w:val="28"/>
          <w:szCs w:val="28"/>
        </w:rPr>
        <w:t xml:space="preserve">олнительное </w:t>
      </w:r>
      <w:r w:rsidR="00351B7D" w:rsidRPr="00351B7D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D40E5E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351B7D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351B7D" w:rsidRPr="00D40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расторгается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D40E5E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C14D0C" w:rsidRDefault="008D5836" w:rsidP="007212E4">
      <w:pPr>
        <w:pStyle w:val="ConsPlusNonformat"/>
        <w:numPr>
          <w:ilvl w:val="0"/>
          <w:numId w:val="13"/>
        </w:numPr>
        <w:spacing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D583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Дополнительное соглашение заключено Сторонами в форме бумажного документа в двух экземплярах, обладающих равной юридической силой, по одному для каждой из сторон.</w:t>
      </w:r>
    </w:p>
    <w:p w:rsidR="001278BA" w:rsidRDefault="001278BA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785" w:rsidRPr="00D62BCE" w:rsidRDefault="004A358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  <w:r w:rsidR="001278BA">
        <w:rPr>
          <w:rFonts w:ascii="Times New Roman" w:hAnsi="Times New Roman" w:cs="Times New Roman"/>
          <w:sz w:val="28"/>
          <w:szCs w:val="28"/>
        </w:rPr>
        <w:t>:</w:t>
      </w:r>
    </w:p>
    <w:p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:rsidTr="00200E89">
        <w:tc>
          <w:tcPr>
            <w:tcW w:w="4536" w:type="dxa"/>
          </w:tcPr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103" w:type="dxa"/>
          </w:tcPr>
          <w:p w:rsidR="00E7001C" w:rsidRDefault="00E7001C" w:rsidP="00364D9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3279" w:rsidRPr="006E3279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33E" w:rsidRPr="00D62BCE" w:rsidRDefault="00E452FF" w:rsidP="00E452F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:rsidTr="00200E89">
        <w:tc>
          <w:tcPr>
            <w:tcW w:w="4536" w:type="dxa"/>
          </w:tcPr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В.А. </w:t>
            </w:r>
            <w:proofErr w:type="spellStart"/>
            <w:r w:rsidRPr="00F930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Жондоров</w:t>
            </w:r>
            <w:proofErr w:type="spellEnd"/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  (ФИО)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:rsidR="00A74A4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F754B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FA516F">
          <w:headerReference w:type="default" r:id="rId9"/>
          <w:footnotePr>
            <w:numRestart w:val="eachSect"/>
          </w:footnotePr>
          <w:type w:val="nextColumn"/>
          <w:pgSz w:w="11906" w:h="16838"/>
          <w:pgMar w:top="1134" w:right="849" w:bottom="1418" w:left="1701" w:header="567" w:footer="709" w:gutter="0"/>
          <w:cols w:space="708"/>
          <w:titlePg/>
          <w:docGrid w:linePitch="360"/>
        </w:sectPr>
      </w:pPr>
    </w:p>
    <w:p w:rsidR="00D62BCE" w:rsidRDefault="00D62BCE" w:rsidP="006E3279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62BCE" w:rsidSect="00C14D0C">
      <w:footnotePr>
        <w:numRestart w:val="eachSect"/>
      </w:footnotePr>
      <w:type w:val="continuous"/>
      <w:pgSz w:w="11906" w:h="16838"/>
      <w:pgMar w:top="1276" w:right="849" w:bottom="1418" w:left="1701" w:header="567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7F" w:rsidRDefault="00E9577F" w:rsidP="00111FCC">
      <w:pPr>
        <w:spacing w:after="0" w:line="240" w:lineRule="auto"/>
      </w:pPr>
      <w:r>
        <w:separator/>
      </w:r>
    </w:p>
  </w:endnote>
  <w:endnote w:type="continuationSeparator" w:id="0">
    <w:p w:rsidR="00E9577F" w:rsidRDefault="00E9577F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7F" w:rsidRDefault="00E9577F" w:rsidP="00111FCC">
      <w:pPr>
        <w:spacing w:after="0" w:line="240" w:lineRule="auto"/>
      </w:pPr>
      <w:r>
        <w:separator/>
      </w:r>
    </w:p>
  </w:footnote>
  <w:footnote w:type="continuationSeparator" w:id="0">
    <w:p w:rsidR="00E9577F" w:rsidRDefault="00E9577F" w:rsidP="001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488710"/>
      <w:docPartObj>
        <w:docPartGallery w:val="Page Numbers (Top of Page)"/>
        <w:docPartUnique/>
      </w:docPartObj>
    </w:sdtPr>
    <w:sdtEndPr/>
    <w:sdtContent>
      <w:p w:rsidR="00844899" w:rsidRDefault="008448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1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FD4"/>
    <w:multiLevelType w:val="hybridMultilevel"/>
    <w:tmpl w:val="08446374"/>
    <w:lvl w:ilvl="0" w:tplc="7BAAA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CE41DBC"/>
    <w:multiLevelType w:val="hybridMultilevel"/>
    <w:tmpl w:val="014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83FF2"/>
    <w:multiLevelType w:val="hybridMultilevel"/>
    <w:tmpl w:val="986614B6"/>
    <w:lvl w:ilvl="0" w:tplc="AB4AA3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5783"/>
    <w:multiLevelType w:val="hybridMultilevel"/>
    <w:tmpl w:val="468CE864"/>
    <w:lvl w:ilvl="0" w:tplc="01BE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>
    <w:nsid w:val="69D13288"/>
    <w:multiLevelType w:val="hybridMultilevel"/>
    <w:tmpl w:val="F5F4517A"/>
    <w:lvl w:ilvl="0" w:tplc="C464D2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13A"/>
    <w:rsid w:val="00000E27"/>
    <w:rsid w:val="00001281"/>
    <w:rsid w:val="0000132E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354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B19"/>
    <w:rsid w:val="00053B3B"/>
    <w:rsid w:val="00053B78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022"/>
    <w:rsid w:val="000849CC"/>
    <w:rsid w:val="00084A9C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8DA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0F1C"/>
    <w:rsid w:val="000B19A7"/>
    <w:rsid w:val="000B1CC4"/>
    <w:rsid w:val="000B1FA7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3AB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5AB0"/>
    <w:rsid w:val="00105EC4"/>
    <w:rsid w:val="00105FC0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48B3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278BA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9DC"/>
    <w:rsid w:val="00181D97"/>
    <w:rsid w:val="001825E4"/>
    <w:rsid w:val="001837C1"/>
    <w:rsid w:val="00183B4D"/>
    <w:rsid w:val="00183CB4"/>
    <w:rsid w:val="001840A7"/>
    <w:rsid w:val="001867B0"/>
    <w:rsid w:val="00186895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D"/>
    <w:rsid w:val="001B3EF9"/>
    <w:rsid w:val="001B4365"/>
    <w:rsid w:val="001B455D"/>
    <w:rsid w:val="001B4915"/>
    <w:rsid w:val="001B4C0F"/>
    <w:rsid w:val="001B5FAB"/>
    <w:rsid w:val="001B6288"/>
    <w:rsid w:val="001B637D"/>
    <w:rsid w:val="001B7BB2"/>
    <w:rsid w:val="001C0174"/>
    <w:rsid w:val="001C0789"/>
    <w:rsid w:val="001C131A"/>
    <w:rsid w:val="001C23EF"/>
    <w:rsid w:val="001C2557"/>
    <w:rsid w:val="001C34DB"/>
    <w:rsid w:val="001C3ED1"/>
    <w:rsid w:val="001C415F"/>
    <w:rsid w:val="001C4865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6165"/>
    <w:rsid w:val="001E6352"/>
    <w:rsid w:val="001E66AC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206E2"/>
    <w:rsid w:val="00220866"/>
    <w:rsid w:val="00220BC8"/>
    <w:rsid w:val="002210C8"/>
    <w:rsid w:val="002218C7"/>
    <w:rsid w:val="0022194A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5545"/>
    <w:rsid w:val="002763AE"/>
    <w:rsid w:val="00276497"/>
    <w:rsid w:val="00276573"/>
    <w:rsid w:val="00276ABB"/>
    <w:rsid w:val="00276BB3"/>
    <w:rsid w:val="00276F9F"/>
    <w:rsid w:val="002770FB"/>
    <w:rsid w:val="002778D8"/>
    <w:rsid w:val="00277C03"/>
    <w:rsid w:val="00277F92"/>
    <w:rsid w:val="0028033F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FED"/>
    <w:rsid w:val="0029263D"/>
    <w:rsid w:val="00292975"/>
    <w:rsid w:val="002935E2"/>
    <w:rsid w:val="002947DB"/>
    <w:rsid w:val="002948B8"/>
    <w:rsid w:val="00296063"/>
    <w:rsid w:val="002966E6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E7171"/>
    <w:rsid w:val="002F0F0C"/>
    <w:rsid w:val="002F13FB"/>
    <w:rsid w:val="002F1BAF"/>
    <w:rsid w:val="002F3327"/>
    <w:rsid w:val="002F3CBF"/>
    <w:rsid w:val="002F3EBA"/>
    <w:rsid w:val="002F41A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52B"/>
    <w:rsid w:val="00347FFC"/>
    <w:rsid w:val="0035003B"/>
    <w:rsid w:val="00350253"/>
    <w:rsid w:val="00350330"/>
    <w:rsid w:val="00350DAC"/>
    <w:rsid w:val="00351B7D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73"/>
    <w:rsid w:val="0036358E"/>
    <w:rsid w:val="00363C94"/>
    <w:rsid w:val="00364D98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5FE"/>
    <w:rsid w:val="003A3207"/>
    <w:rsid w:val="003A3CDB"/>
    <w:rsid w:val="003A3DEA"/>
    <w:rsid w:val="003A3ED2"/>
    <w:rsid w:val="003A3F0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685"/>
    <w:rsid w:val="0041672D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3E1"/>
    <w:rsid w:val="00427850"/>
    <w:rsid w:val="00427B26"/>
    <w:rsid w:val="00427DC2"/>
    <w:rsid w:val="0043076F"/>
    <w:rsid w:val="00430CAC"/>
    <w:rsid w:val="00430CB5"/>
    <w:rsid w:val="00430ED9"/>
    <w:rsid w:val="00430F61"/>
    <w:rsid w:val="00431597"/>
    <w:rsid w:val="00431F96"/>
    <w:rsid w:val="004324F8"/>
    <w:rsid w:val="00432D2E"/>
    <w:rsid w:val="00433134"/>
    <w:rsid w:val="00433F78"/>
    <w:rsid w:val="004345C2"/>
    <w:rsid w:val="004346A9"/>
    <w:rsid w:val="00434898"/>
    <w:rsid w:val="0043539B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BEC"/>
    <w:rsid w:val="00467DF4"/>
    <w:rsid w:val="00467F69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801AD"/>
    <w:rsid w:val="004801D2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07B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52EF"/>
    <w:rsid w:val="00565360"/>
    <w:rsid w:val="00565639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4428"/>
    <w:rsid w:val="005744AE"/>
    <w:rsid w:val="00574F78"/>
    <w:rsid w:val="00575005"/>
    <w:rsid w:val="005754D5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3024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9D"/>
    <w:rsid w:val="00672B10"/>
    <w:rsid w:val="00672C18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1215"/>
    <w:rsid w:val="006815DB"/>
    <w:rsid w:val="00682A93"/>
    <w:rsid w:val="00683BDB"/>
    <w:rsid w:val="00683F5C"/>
    <w:rsid w:val="0068556E"/>
    <w:rsid w:val="00685A45"/>
    <w:rsid w:val="00685EED"/>
    <w:rsid w:val="00686299"/>
    <w:rsid w:val="00686654"/>
    <w:rsid w:val="00686FA0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279"/>
    <w:rsid w:val="006E3785"/>
    <w:rsid w:val="006E3F6E"/>
    <w:rsid w:val="006E5DB2"/>
    <w:rsid w:val="006E68F7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2E4"/>
    <w:rsid w:val="00721F7A"/>
    <w:rsid w:val="0072217B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5B4"/>
    <w:rsid w:val="007328F4"/>
    <w:rsid w:val="007334A7"/>
    <w:rsid w:val="0073398B"/>
    <w:rsid w:val="00733A0D"/>
    <w:rsid w:val="00735270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2B7C"/>
    <w:rsid w:val="00745E80"/>
    <w:rsid w:val="00745EAE"/>
    <w:rsid w:val="0074634B"/>
    <w:rsid w:val="007465B0"/>
    <w:rsid w:val="0074665D"/>
    <w:rsid w:val="00747623"/>
    <w:rsid w:val="007502B0"/>
    <w:rsid w:val="00750A69"/>
    <w:rsid w:val="00750B0B"/>
    <w:rsid w:val="00750E09"/>
    <w:rsid w:val="00750E1E"/>
    <w:rsid w:val="00750F31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BE1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5F7"/>
    <w:rsid w:val="007B46CD"/>
    <w:rsid w:val="007B4B3C"/>
    <w:rsid w:val="007B5178"/>
    <w:rsid w:val="007B533E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2BA"/>
    <w:rsid w:val="00840B52"/>
    <w:rsid w:val="00841429"/>
    <w:rsid w:val="008415DF"/>
    <w:rsid w:val="00843078"/>
    <w:rsid w:val="00843535"/>
    <w:rsid w:val="008447AC"/>
    <w:rsid w:val="00844899"/>
    <w:rsid w:val="00844AD4"/>
    <w:rsid w:val="008450A7"/>
    <w:rsid w:val="008451DC"/>
    <w:rsid w:val="00845AD3"/>
    <w:rsid w:val="008467E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6973"/>
    <w:rsid w:val="00857700"/>
    <w:rsid w:val="008603F1"/>
    <w:rsid w:val="008604D6"/>
    <w:rsid w:val="00860B3A"/>
    <w:rsid w:val="00860B45"/>
    <w:rsid w:val="00861CF5"/>
    <w:rsid w:val="00861E46"/>
    <w:rsid w:val="00862259"/>
    <w:rsid w:val="00862AC8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98C"/>
    <w:rsid w:val="00885EC2"/>
    <w:rsid w:val="00886FC4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5B0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737"/>
    <w:rsid w:val="008D4D7E"/>
    <w:rsid w:val="008D5836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312B"/>
    <w:rsid w:val="009138D0"/>
    <w:rsid w:val="00913BFC"/>
    <w:rsid w:val="00913E89"/>
    <w:rsid w:val="00913F9D"/>
    <w:rsid w:val="00914307"/>
    <w:rsid w:val="009144E9"/>
    <w:rsid w:val="0091500D"/>
    <w:rsid w:val="00915B5F"/>
    <w:rsid w:val="009169DA"/>
    <w:rsid w:val="009176EB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909"/>
    <w:rsid w:val="00985CE9"/>
    <w:rsid w:val="00985D3D"/>
    <w:rsid w:val="00986CD3"/>
    <w:rsid w:val="00987816"/>
    <w:rsid w:val="00987B10"/>
    <w:rsid w:val="00987F66"/>
    <w:rsid w:val="00990ED9"/>
    <w:rsid w:val="00991247"/>
    <w:rsid w:val="009912C5"/>
    <w:rsid w:val="0099132A"/>
    <w:rsid w:val="009915B1"/>
    <w:rsid w:val="009917B9"/>
    <w:rsid w:val="00992D9D"/>
    <w:rsid w:val="009932F4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55C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2C9"/>
    <w:rsid w:val="009F770F"/>
    <w:rsid w:val="00A000AE"/>
    <w:rsid w:val="00A00DA9"/>
    <w:rsid w:val="00A014BD"/>
    <w:rsid w:val="00A0167A"/>
    <w:rsid w:val="00A01D58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3A7B"/>
    <w:rsid w:val="00A43E38"/>
    <w:rsid w:val="00A4437D"/>
    <w:rsid w:val="00A44C95"/>
    <w:rsid w:val="00A44E35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593C"/>
    <w:rsid w:val="00A55C1A"/>
    <w:rsid w:val="00A55F05"/>
    <w:rsid w:val="00A56080"/>
    <w:rsid w:val="00A5676C"/>
    <w:rsid w:val="00A56C4A"/>
    <w:rsid w:val="00A56EAC"/>
    <w:rsid w:val="00A57288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A4E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CB0"/>
    <w:rsid w:val="00AA5F68"/>
    <w:rsid w:val="00AA6642"/>
    <w:rsid w:val="00AA7337"/>
    <w:rsid w:val="00AA7817"/>
    <w:rsid w:val="00AA7C10"/>
    <w:rsid w:val="00AB0521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1EB9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C5C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98B"/>
    <w:rsid w:val="00B80B4A"/>
    <w:rsid w:val="00B810F2"/>
    <w:rsid w:val="00B8278B"/>
    <w:rsid w:val="00B82A71"/>
    <w:rsid w:val="00B82CD6"/>
    <w:rsid w:val="00B830AC"/>
    <w:rsid w:val="00B83248"/>
    <w:rsid w:val="00B83582"/>
    <w:rsid w:val="00B85799"/>
    <w:rsid w:val="00B86902"/>
    <w:rsid w:val="00B869FA"/>
    <w:rsid w:val="00B87A55"/>
    <w:rsid w:val="00B91784"/>
    <w:rsid w:val="00B91AE1"/>
    <w:rsid w:val="00B921BF"/>
    <w:rsid w:val="00B92B4F"/>
    <w:rsid w:val="00B937AB"/>
    <w:rsid w:val="00B941D9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2AE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BB8"/>
    <w:rsid w:val="00BB1C7B"/>
    <w:rsid w:val="00BB1DD0"/>
    <w:rsid w:val="00BB1FF9"/>
    <w:rsid w:val="00BB21F4"/>
    <w:rsid w:val="00BB2986"/>
    <w:rsid w:val="00BB3FAE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39A"/>
    <w:rsid w:val="00BD4450"/>
    <w:rsid w:val="00BD4AF1"/>
    <w:rsid w:val="00BD568C"/>
    <w:rsid w:val="00BD659A"/>
    <w:rsid w:val="00BD6788"/>
    <w:rsid w:val="00BD6F41"/>
    <w:rsid w:val="00BD7390"/>
    <w:rsid w:val="00BD7889"/>
    <w:rsid w:val="00BD7B13"/>
    <w:rsid w:val="00BE0C84"/>
    <w:rsid w:val="00BE0CC3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B3"/>
    <w:rsid w:val="00BE5ADC"/>
    <w:rsid w:val="00BE6358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508"/>
    <w:rsid w:val="00BF56D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10D1A"/>
    <w:rsid w:val="00C113D5"/>
    <w:rsid w:val="00C1245E"/>
    <w:rsid w:val="00C12578"/>
    <w:rsid w:val="00C12B6A"/>
    <w:rsid w:val="00C12F2B"/>
    <w:rsid w:val="00C1311A"/>
    <w:rsid w:val="00C13D2D"/>
    <w:rsid w:val="00C14182"/>
    <w:rsid w:val="00C144D7"/>
    <w:rsid w:val="00C14978"/>
    <w:rsid w:val="00C14D0C"/>
    <w:rsid w:val="00C15EA5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5365"/>
    <w:rsid w:val="00C4552F"/>
    <w:rsid w:val="00C456A7"/>
    <w:rsid w:val="00C45D15"/>
    <w:rsid w:val="00C46B00"/>
    <w:rsid w:val="00C46C2C"/>
    <w:rsid w:val="00C46F1E"/>
    <w:rsid w:val="00C47B32"/>
    <w:rsid w:val="00C47C61"/>
    <w:rsid w:val="00C47D98"/>
    <w:rsid w:val="00C5012A"/>
    <w:rsid w:val="00C50301"/>
    <w:rsid w:val="00C52A0B"/>
    <w:rsid w:val="00C52F95"/>
    <w:rsid w:val="00C533CC"/>
    <w:rsid w:val="00C53997"/>
    <w:rsid w:val="00C53EBB"/>
    <w:rsid w:val="00C54AFA"/>
    <w:rsid w:val="00C550E7"/>
    <w:rsid w:val="00C55DE7"/>
    <w:rsid w:val="00C5678E"/>
    <w:rsid w:val="00C56A38"/>
    <w:rsid w:val="00C56EA9"/>
    <w:rsid w:val="00C57598"/>
    <w:rsid w:val="00C601F2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441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C3E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F5D"/>
    <w:rsid w:val="00D1513E"/>
    <w:rsid w:val="00D151BB"/>
    <w:rsid w:val="00D154F9"/>
    <w:rsid w:val="00D1581B"/>
    <w:rsid w:val="00D15AEF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873"/>
    <w:rsid w:val="00D40E5E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FCC"/>
    <w:rsid w:val="00D5719F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617"/>
    <w:rsid w:val="00D70AD9"/>
    <w:rsid w:val="00D717E5"/>
    <w:rsid w:val="00D71855"/>
    <w:rsid w:val="00D71C6B"/>
    <w:rsid w:val="00D720B8"/>
    <w:rsid w:val="00D722E9"/>
    <w:rsid w:val="00D72533"/>
    <w:rsid w:val="00D72D51"/>
    <w:rsid w:val="00D74140"/>
    <w:rsid w:val="00D74168"/>
    <w:rsid w:val="00D7447C"/>
    <w:rsid w:val="00D74D37"/>
    <w:rsid w:val="00D74EC9"/>
    <w:rsid w:val="00D753C9"/>
    <w:rsid w:val="00D75B0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421F"/>
    <w:rsid w:val="00D9523A"/>
    <w:rsid w:val="00D95F16"/>
    <w:rsid w:val="00D95FBD"/>
    <w:rsid w:val="00D964E5"/>
    <w:rsid w:val="00D96C8B"/>
    <w:rsid w:val="00D96F85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CC8"/>
    <w:rsid w:val="00E05E53"/>
    <w:rsid w:val="00E06055"/>
    <w:rsid w:val="00E063DC"/>
    <w:rsid w:val="00E06846"/>
    <w:rsid w:val="00E069F4"/>
    <w:rsid w:val="00E07DD3"/>
    <w:rsid w:val="00E07DD9"/>
    <w:rsid w:val="00E1008E"/>
    <w:rsid w:val="00E109FC"/>
    <w:rsid w:val="00E1148E"/>
    <w:rsid w:val="00E11493"/>
    <w:rsid w:val="00E115B0"/>
    <w:rsid w:val="00E11FA2"/>
    <w:rsid w:val="00E1249B"/>
    <w:rsid w:val="00E125C3"/>
    <w:rsid w:val="00E12827"/>
    <w:rsid w:val="00E135E9"/>
    <w:rsid w:val="00E13D2C"/>
    <w:rsid w:val="00E142A7"/>
    <w:rsid w:val="00E1444E"/>
    <w:rsid w:val="00E15069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2FF"/>
    <w:rsid w:val="00E45A42"/>
    <w:rsid w:val="00E45C15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B2F"/>
    <w:rsid w:val="00E53F02"/>
    <w:rsid w:val="00E540EA"/>
    <w:rsid w:val="00E543FA"/>
    <w:rsid w:val="00E55D3F"/>
    <w:rsid w:val="00E5633E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01C"/>
    <w:rsid w:val="00E704FC"/>
    <w:rsid w:val="00E707A4"/>
    <w:rsid w:val="00E710A2"/>
    <w:rsid w:val="00E71484"/>
    <w:rsid w:val="00E714F1"/>
    <w:rsid w:val="00E7158E"/>
    <w:rsid w:val="00E71856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6BF"/>
    <w:rsid w:val="00E778CB"/>
    <w:rsid w:val="00E77E60"/>
    <w:rsid w:val="00E77E63"/>
    <w:rsid w:val="00E803F6"/>
    <w:rsid w:val="00E804FE"/>
    <w:rsid w:val="00E81523"/>
    <w:rsid w:val="00E81576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7F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E74"/>
    <w:rsid w:val="00EC57CD"/>
    <w:rsid w:val="00EC5DC0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309B"/>
    <w:rsid w:val="00F139B1"/>
    <w:rsid w:val="00F13A48"/>
    <w:rsid w:val="00F142D9"/>
    <w:rsid w:val="00F143D3"/>
    <w:rsid w:val="00F151EF"/>
    <w:rsid w:val="00F152C8"/>
    <w:rsid w:val="00F15527"/>
    <w:rsid w:val="00F15532"/>
    <w:rsid w:val="00F15E30"/>
    <w:rsid w:val="00F16626"/>
    <w:rsid w:val="00F170CC"/>
    <w:rsid w:val="00F1780B"/>
    <w:rsid w:val="00F1793E"/>
    <w:rsid w:val="00F20371"/>
    <w:rsid w:val="00F20669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6B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1185"/>
    <w:rsid w:val="00F5134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B19"/>
    <w:rsid w:val="00F60BBC"/>
    <w:rsid w:val="00F61029"/>
    <w:rsid w:val="00F61418"/>
    <w:rsid w:val="00F62212"/>
    <w:rsid w:val="00F625BF"/>
    <w:rsid w:val="00F62960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70A77"/>
    <w:rsid w:val="00F712BA"/>
    <w:rsid w:val="00F7187C"/>
    <w:rsid w:val="00F71C6F"/>
    <w:rsid w:val="00F71C99"/>
    <w:rsid w:val="00F720B3"/>
    <w:rsid w:val="00F7297E"/>
    <w:rsid w:val="00F73CD3"/>
    <w:rsid w:val="00F7415C"/>
    <w:rsid w:val="00F74939"/>
    <w:rsid w:val="00F74B0D"/>
    <w:rsid w:val="00F75461"/>
    <w:rsid w:val="00F754BF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E37"/>
    <w:rsid w:val="00FC365B"/>
    <w:rsid w:val="00FC4999"/>
    <w:rsid w:val="00FC4EDF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9AB5-91FC-48D9-B04D-22A22BFA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EgorovaEI</cp:lastModifiedBy>
  <cp:revision>3</cp:revision>
  <cp:lastPrinted>2019-10-08T06:00:00Z</cp:lastPrinted>
  <dcterms:created xsi:type="dcterms:W3CDTF">2022-09-12T05:26:00Z</dcterms:created>
  <dcterms:modified xsi:type="dcterms:W3CDTF">2022-09-12T05:29:00Z</dcterms:modified>
</cp:coreProperties>
</file>